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DCA" w:rsidRDefault="00F76DCA" w:rsidP="00F76D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76DCA">
        <w:rPr>
          <w:rFonts w:ascii="Times New Roman" w:eastAsia="Times New Roman" w:hAnsi="Times New Roman" w:cs="Times New Roman"/>
          <w:b/>
          <w:bCs/>
          <w:color w:val="000000"/>
          <w:sz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Ахмедкентская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с</w:t>
      </w:r>
      <w:r w:rsidRPr="00F76DCA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няя общеобразовательная школа</w:t>
      </w:r>
      <w:r w:rsidRPr="00F76DCA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</w:p>
    <w:p w:rsidR="00F76DCA" w:rsidRDefault="00F76DCA" w:rsidP="00F7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Pr="00F76DCA" w:rsidRDefault="00F76DCA" w:rsidP="00F76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F76DCA" w:rsidRP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76DCA">
        <w:rPr>
          <w:rFonts w:ascii="Times New Roman" w:eastAsia="Times New Roman" w:hAnsi="Times New Roman" w:cs="Times New Roman"/>
          <w:b/>
          <w:bCs/>
          <w:color w:val="000000"/>
          <w:sz w:val="72"/>
        </w:rPr>
        <w:t>Урок Мужества  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76DCA">
        <w:rPr>
          <w:rFonts w:ascii="Times New Roman" w:eastAsia="Times New Roman" w:hAnsi="Times New Roman" w:cs="Times New Roman"/>
          <w:b/>
          <w:bCs/>
          <w:color w:val="000000"/>
          <w:sz w:val="72"/>
        </w:rPr>
        <w:t>«День Героев Отечества»</w:t>
      </w:r>
    </w:p>
    <w:p w:rsid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bdr w:val="single" w:sz="2" w:space="0" w:color="000000" w:frame="1"/>
        </w:rPr>
      </w:pPr>
    </w:p>
    <w:p w:rsidR="00F76DCA" w:rsidRP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F76DCA" w:rsidRPr="00F76DCA" w:rsidRDefault="001C3C03" w:rsidP="00F76DC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Мероприятие проведено 9.12.2019</w:t>
      </w:r>
      <w:r w:rsidR="00F76DCA" w:rsidRPr="00F76DCA">
        <w:rPr>
          <w:rFonts w:ascii="Times New Roman" w:eastAsia="Times New Roman" w:hAnsi="Times New Roman" w:cs="Times New Roman"/>
          <w:b/>
          <w:bCs/>
          <w:color w:val="000000"/>
          <w:sz w:val="28"/>
        </w:rPr>
        <w:t>г.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F76DCA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Подготовил: учитель истории</w:t>
      </w: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Шахбанов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М.М.</w:t>
      </w: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Default="00F76DCA" w:rsidP="00F76D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76DCA" w:rsidRPr="00F76DCA" w:rsidRDefault="00F76DCA" w:rsidP="00F76DC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</w:p>
    <w:p w:rsidR="00F76DCA" w:rsidRPr="00F76DCA" w:rsidRDefault="00F76DCA" w:rsidP="00F76D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2019 год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lastRenderedPageBreak/>
        <w:t>Цель: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 сформировать представление о Дне Героев Отечества, его истории; воспитывать чувство патриотизма и гордости за свою страну, героизм народа; знать и чтить память героев страны, героев земляков.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Ход мероприятия</w:t>
      </w:r>
    </w:p>
    <w:p w:rsidR="00F76DCA" w:rsidRPr="00F76DCA" w:rsidRDefault="00F76DCA" w:rsidP="00F76DCA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Приветствие</w:t>
      </w:r>
    </w:p>
    <w:p w:rsidR="00F76DCA" w:rsidRPr="00F76DCA" w:rsidRDefault="00F76DCA" w:rsidP="00F76DCA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Исполнение Гимна России</w:t>
      </w:r>
    </w:p>
    <w:p w:rsidR="00F76DCA" w:rsidRPr="001C3C03" w:rsidRDefault="00F76DCA" w:rsidP="00F76DCA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Вступительное слово учителя</w:t>
      </w:r>
    </w:p>
    <w:p w:rsidR="001C3C03" w:rsidRPr="00F76DCA" w:rsidRDefault="001C3C03" w:rsidP="001C3C03">
      <w:pPr>
        <w:shd w:val="clear" w:color="auto" w:fill="FFFFFF"/>
        <w:spacing w:after="0" w:line="240" w:lineRule="auto"/>
        <w:ind w:left="502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color w:val="000000"/>
          <w:sz w:val="24"/>
          <w:szCs w:val="24"/>
        </w:rPr>
        <w:drawing>
          <wp:inline distT="0" distB="0" distL="0" distR="0">
            <wp:extent cx="4828177" cy="3123211"/>
            <wp:effectExtent l="38100" t="57150" r="105773" b="96239"/>
            <wp:docPr id="1" name="Рисунок 1" descr="C:\Users\user\Downloads\IMG_20191209_11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91209_1148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759" t="20844" r="7865" b="13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177" cy="31232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Учитель: 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 9 декабря - это особенная дата. 9 декабря в России отмечается День Героев Отечества. В этот день чествуют и вспоминают Героев Советского Союза, Героев Российской Федерации, кавалеров ордена Славы и кавалеров ордена Святого Георгия. Этот праздники имеет исторические корни. До 1914 года в этот день в России отмечался праздник Георгиевских кавалеров. С начала</w:t>
      </w: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ервой мировой войны он получил название День Героев. В современной России он празднуется с 2007 г., как День Героев Отечества. Памятная дата была утверждена Федеральным законом № 22-ФЗ от 28 февраля 2007 года «О внесении изменения в статью 1-1 Федерального закона «О днях воинской славы и памятных датах России». Возрождение традиции празднования Дня героев - это не только дань памяти героическим предкам, но и чествование ныне живущих. Почему именно 9 декабря выбрано для этого </w:t>
      </w: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праздника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и какое значение имеет этот день в нашей истории, именно об этом и о многом другом мы с вами и поговорим сегодня.</w:t>
      </w:r>
    </w:p>
    <w:p w:rsidR="00F76DCA" w:rsidRPr="00F76DCA" w:rsidRDefault="00F76DCA" w:rsidP="00F76DCA">
      <w:pPr>
        <w:numPr>
          <w:ilvl w:val="0"/>
          <w:numId w:val="2"/>
        </w:numPr>
        <w:shd w:val="clear" w:color="auto" w:fill="FFFFFF"/>
        <w:spacing w:after="0" w:line="240" w:lineRule="auto"/>
        <w:ind w:left="502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Просмотр видео фильма «День героев»</w:t>
      </w:r>
    </w:p>
    <w:p w:rsidR="00F76DCA" w:rsidRPr="00F76DCA" w:rsidRDefault="00F76DCA" w:rsidP="00F76DCA">
      <w:pPr>
        <w:numPr>
          <w:ilvl w:val="0"/>
          <w:numId w:val="3"/>
        </w:numPr>
        <w:shd w:val="clear" w:color="auto" w:fill="FFFFFF"/>
        <w:spacing w:after="0" w:line="240" w:lineRule="auto"/>
        <w:ind w:left="502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Рассказ о героях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1 чтец:</w:t>
      </w:r>
    </w:p>
    <w:p w:rsidR="00F76DCA" w:rsidRPr="00F76DCA" w:rsidRDefault="00F76DCA" w:rsidP="00F76DC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Герои Отечества - звучно, весомо,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>Надежно, ответственно, с детства знакомо!</w:t>
      </w:r>
    </w:p>
    <w:p w:rsidR="00F76DCA" w:rsidRPr="00F76DCA" w:rsidRDefault="00F76DCA" w:rsidP="00F76DC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Красивая, емкая, четкая фраза,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>В ней - честь и достоинство, святость приказа!</w:t>
      </w:r>
    </w:p>
    <w:p w:rsidR="00F76DCA" w:rsidRPr="00F76DCA" w:rsidRDefault="00F76DCA" w:rsidP="00F76DC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В ней вера, любовь и солдатская совесть,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>В ней мужество, смелость, судьба, словно повесть!</w:t>
      </w:r>
    </w:p>
    <w:p w:rsidR="00F76DCA" w:rsidRPr="00F76DCA" w:rsidRDefault="00F76DCA" w:rsidP="00F76DC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В ней доблесть, отвага и мир гуманизма,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>Военная служба - Олимп героизма!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В 1769 году 26 ноября, по новому стилю 9 декабря, Екатерина</w:t>
      </w: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В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торая учредила военный орден Святого Георгия, ставший высшей боевой наградой империи. Орден имел четыре степени, любая из которых давала права потомственного дворянина. Полное название ордена - Императорский Военный орден Святого Великомученика и  Победоносца Георгия.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>Георгиевская лента ордена всех степеней имела чередующиеся три черные и две оранжевые продольные полоски. Позднее многие воинские награды получили оранжево-черную ленту.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С 1849 года имена его кавалеров заносились на мраморные доски в Георгиевском зале Кремля. За всю дореволюционную историю знаками ордена 1-й степени были отмечены 25 человек, 2-й степени - 125 человек, а 3-й степени - 650.</w:t>
      </w:r>
    </w:p>
    <w:p w:rsidR="00F76DCA" w:rsidRPr="00F76DCA" w:rsidRDefault="001C3C03" w:rsidP="001C3C03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369875" cy="2826327"/>
            <wp:effectExtent l="19050" t="0" r="0" b="0"/>
            <wp:docPr id="3" name="Рисунок 3" descr="C:\Users\user\Downloads\IMG_20191209_11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191209_115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211" r="10556" b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875" cy="28263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76DCA"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br/>
      </w:r>
      <w:r w:rsidR="00F76DCA"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С начала</w:t>
      </w:r>
      <w:proofErr w:type="gramStart"/>
      <w:r w:rsidR="00F76DCA"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</w:t>
      </w:r>
      <w:proofErr w:type="gramEnd"/>
      <w:r w:rsidR="00F76DCA"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ервой мировой войны праздник Георгиевских кавалеров получил название День Героев. В 1917 году все ордена царской России были отменены, праздник забылся. Появились новые награды, которыми награждались герои советской истории.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В Советском Союзе в апреле 1934 года было учреждено Звание Героя Советского Союза. И первыми Героями были семь летчиков, спасших </w:t>
      </w: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со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льдины в Чукотском море экипаж ледокола "Челюскин".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Последним советским Героем стал военный акванавт капитан 3-го ранга Анатолий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Солодков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, совершивший в 1991 году рекордное погружение на глубину 120 метров.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Всего этого высокого звания удостоены свыше 13 тысяч человек. Среди них есть имена выпускников нашей школы Василия Ивановича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Корнишина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и Петра Ивановича Орлова.</w:t>
      </w:r>
    </w:p>
    <w:p w:rsid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Рассказ о Герое Советского Союза </w:t>
      </w:r>
      <w:proofErr w:type="spellStart"/>
      <w:r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В.Корнишине</w:t>
      </w:r>
      <w:proofErr w:type="spellEnd"/>
    </w:p>
    <w:p w:rsidR="001C3C03" w:rsidRPr="00F76DCA" w:rsidRDefault="001C3C03" w:rsidP="001C3C03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color w:val="000000"/>
          <w:sz w:val="24"/>
          <w:szCs w:val="24"/>
        </w:rPr>
        <w:drawing>
          <wp:inline distT="0" distB="0" distL="0" distR="0">
            <wp:extent cx="5389113" cy="2826327"/>
            <wp:effectExtent l="95250" t="95250" r="97287" b="88323"/>
            <wp:docPr id="4" name="Рисунок 4" descr="C:\Users\user\Downloads\IMG_20191209_11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191209_1151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711" r="15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113" cy="282632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         Василий Иванович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Корнишин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родился 6 октября 1924 года в селе Булгаково (ныне —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Кочкуровский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район Республики Мордовия) в крестьянской семье. Русский. Окончил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Посопскую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>среднюю школу (сейчас – МОУ «Средняя общеобразовательная школа № 2» г.о. Саранск). После окончания десяти классов школы работал в колхозе.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           В 1942 году Саранским райвоенкоматом Мордовской АССР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Корнишин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был призван на службу в Рабоче-крестьянскую Красную Армию. Учился в Саранском военно-пехотном училище. После прохождения 6-месячных курсов В.И.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Корнишину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было присвоено воинское звание младшего лейтенанта. С 1943 года — на фронтах Великой Отечественной войны, в действующей армии. К июлю 1944 года младший лейтенант Василий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Корнишин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командовал стрелковым взводом 717-го стрелкового полка 170-й стрелковой дивизии 48-й армии 1-го Белорусского фронта. Отличился во время Белорусской стратегической наступательной операции под кодовым названием «Багратион».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        </w:t>
      </w: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Командир стрелкового взвода 717-го стрелкового полка (170-я стрелковая дивизия, 48-я армия, 1-й Белорусский фронт) комсомолец младший лейтенант Василий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Корнишин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во время боёв в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Белостокской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области Белорусской ССР (ныне —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Подляское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воеводство Польши) вывел вверенный ему взвод к селу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Семёнувка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к юго-востоку от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Белостока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18 июля 1944 года атакой во фланг взвод под командованием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Корнишина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В.И. успешно выбил противника из траншеи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а затем отразил три вражеских контратаки, нанеся противнику большие потери. В том бою Василий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Корнишин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пал смертью </w:t>
      </w: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храбрых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Первоначально был похоронен в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Семёнувке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позднее перезахоронен в братской могиле в польском городе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Хайнувка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. Приказом Главного управления кадров Народного Комиссариата обороны СССР от 26 августа 1944 года №02912/</w:t>
      </w:r>
      <w:proofErr w:type="spellStart"/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пог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. он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исключен из списков офицерского состава Красной Армии.              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          Указом Президиума Верховного Совета СССР от 24 марта 1945 года «за образцовое выполнение боевых заданий командования на фронте борьбы с немецкими захватчиками и проявленные при этом мужество и героизм» младший лейтенант В.И.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Корнишин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посмертно был удостоен высокого звания Героя Советского Союза. Также посмертно был награждён орденом Ленина.</w:t>
      </w:r>
    </w:p>
    <w:p w:rsid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Рассказ о Герое Советского Союза П.Орлове</w:t>
      </w:r>
    </w:p>
    <w:p w:rsidR="001C3C03" w:rsidRPr="00F76DCA" w:rsidRDefault="001C3C03" w:rsidP="001C3C03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color w:val="000000"/>
          <w:sz w:val="24"/>
          <w:szCs w:val="24"/>
        </w:rPr>
        <w:drawing>
          <wp:inline distT="0" distB="0" distL="0" distR="0">
            <wp:extent cx="5614744" cy="2992582"/>
            <wp:effectExtent l="38100" t="57150" r="119306" b="93518"/>
            <wp:docPr id="5" name="Рисунок 5" descr="C:\Users\user\Downloads\IMG_20191209_11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191209_114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105" r="12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744" cy="29925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         Пётр Орлов родился 16 января 1923 года в деревне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Танеевка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Пензенской губернии (ныне —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Кочкуровский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район Республики Мордовия). Русский, из семьи крестьянина. Жил в административном центре Мордовской АССР городе Саранске. В 1940 г. окончил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Посопскую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среднюю школу (сейчас – МОУ «Средняя общеобразовательная школа № 2» г.о. Саранск). Работал на одном из предприятий города.  Поступил учиться в Саранский аэроклуб, по окончании которого продолжил учебу в военно-авиационной школе пилотов в г. Энгельс (</w:t>
      </w: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Саратовская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обл.).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 xml:space="preserve">           В 1940 году Орлов был призван на службу городским военкоматом в Рабоче-крестьянскую Красную Армию. В 1941 году он окончил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Энгельсскую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военную авиационную школу пилотов. С ноября 1941 года сержант П.И. Орлов на фронтах Великой Отечественной войны, в действующей армии, он пилот 707-го </w:t>
      </w:r>
      <w:proofErr w:type="spellStart"/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легко-бомбардировочного</w:t>
      </w:r>
      <w:proofErr w:type="spellEnd"/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авиационного полка ВВС 1-й ударной армии на Северо-Западном фронте. В боевом вылете 07.10.1942 года получил серьезные ранения в правое предплечье и лицо, но быстро вернулся в строй. Участник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Демянских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наступательных операций 1942 и 1943 годов, Старорусской наступательной операции в феврале 1943 года, многомесячной трудной борьбы против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Демянского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плацдарма немецких войск. В апреле 1943 года назначен командиром звена, в том же месяце полк выведен в резерв и после получения новых самолетов в Московском военном округе передан на Брянский фронт. С октября 1943 года воевал на 2-м Прибалтийском, с февраля 1944 года – на 1-м Прибалтийском фронтах. Участвовал в </w:t>
      </w: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Орловской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Ленинградско-Новгородской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наступательных операциях. Член ВК</w:t>
      </w: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П(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б) с 1943 года.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         Летал на ночном бомбардировщике У-2. Всего выполнил на нем 692 </w:t>
      </w: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боевых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вылета, подавляющее большинство из которых – ночные. Сбросил на противника 124 тонны авиабомб, 528 ампул с горючей жидкостью, доставил к окруженным частям и партизанам свыше 700 килограммов грузов. Уничтожил 31 автомашину, 23 артиллерийских орудия, 19 минометов, 16 пулеметных точек, 9 зенитных орудий, 11 зенитных пулеметов, 5 бензоцистерн, 4 прожектора, 7 складов боеприпасов, 3 склада горюче-смазочных материалов, 7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ДЗОТов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           В мае 1944 года полк в полном составе был отозван с фронта, и на аэродромах Московского военного округа был переучен на штурмовики Ил-2, после чего переименован в 707—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й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штурмовой авиационный полк. С августа 1944 года – вновь в действующей армии на 3-м Украинском фронте, летчик, старший летчик, с февраля 1945 года - командир звена. Участник Ясско-Кишиневской (август 1944),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Бухарестско-Арадской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(сентябрь 1944), Белградской (октябрь 1944), Будапештской (октябрь 1944-февраль 1945) наступательных операций, затем весной 1945 года поддерживал наступательные операции Народно-освободительной армии Югославии.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        На штурмовике Ил-2 к марту 1945 года выполнил 80 боевых вылетов. В них уничтожил 7 танков, 9 орудий, 23 конных повозки, 3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ДЗОТа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1 паровоз, 5 вагонов, подавил огонь 8 артиллерийских и 5 минометных батарей, 3-х точек зенитной артиллерии и 6 точек малой зенитной артиллерии, создал 6 очагов пожаров. В конце декабря 1944 года выполнил 5 боевых вылетов </w:t>
      </w: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в сложных погодных условиях для разбрасывания листовок с предложением о капитуляции для окруженной в Будапеште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германско-венгерской группировки. В 4 воздушных боях сбил в группе 2 истребителя врага. Один из лучших летчиков полка, мастер выполнения наиболее сложных боевых заданий. Командир звена 707-го штурмового авиационного полка (189-я штурмовая авиационная дивизия, 17-я воздушная армия, 3-й Украинский фронт) лейтенант Орлов Петр Иванович за 772 боевых вылета, в том числе 692 – на ночном бомбардировщике У-2 и 80 – на штурмовике Ил-2, был 10 марта 1945 года представлен к званию Героя Советского Союза. Вот выписка из наградного листа командира звена 707-го штурмового авиационного полка лейтенанта Орлова П.И.: </w:t>
      </w:r>
      <w:r w:rsidRPr="00F76DCA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</w:rPr>
        <w:t>«Лейтенант Орлов за время участия на фронтах Великой Отечественной войны с 1.11.1941 г. лично произвел 772 успешных боевых вылета на штурмовку живой силы, техники и узлов сопротивления противника».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 В апреле 45-го Петру Орлову было всего 22 года. Это был веселый, жизнерадостный человек, у которого, тем не менее, за спиной было почти 800 боевых вылетов и десятки успешно выполненных заданий. Летал на боевые задания с большим желанием в усложненных метеоусловиях, показывал высокую летную и штурманскую подготовку, подлинные образцы в поражении заданных целей и разгрома техники, живой силы и узлов сопротивления противника. Свой опыт и знания умело передавал своим подчиненным, обучал их на лучших примерах летчиков полка и дивизии, своей отвагой и мужеством в бою воодушевлял летный состав на преодоление встречающихся в бою преград, зарождал в них ненависть к врагу и бесстрашие при выполнении боевых заданий. За время боевых действий на фронтах Великой Отечественной войны от сержанта-летчика вырос до лейтенанта, командира звена.  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 xml:space="preserve">            За мужество и героизм, </w:t>
      </w: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проявленные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на фронтах борьбы с немецко-фашистскими захватчиками, Указом Президиума Верховного Совета СССР от 18 августа 1945 года лейтенанту Орлову Петру Ивановичу присвоено звание Героя Советского Союза (посмертно).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          К моменту присвоения высшей награды Родины Героя уже не было в живых. После представления к званию Героя лейтенант П.И. Орлов продолжал отважно громить врага. Совершил еще значительное количество боевых вылетов. В ходе массированного удара по скоплению вражеских эшелонов на железнодорожной станции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Чаковец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(Югославия, ныне Хорватия) 3 апреля 1945 года, когда до конца войны оставались считанные недели, был ведущим группы. Точно вывел группу на цель, но в ходе штурмовки самолет получил повреждения от зенитного огня. Несмотря на это не покинул строй и выполнил второй заход на цель. В этом заходе самолет еще раз был поражен зенитным снарядом и загорелся. Штурмовик Ил-2 под штурвалом Петра Орлова во время выполнения боевой задачи в небе, прикрывая своим </w:t>
      </w: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самолетом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борт командирской машины, получил серьезные повреждения. Но, несмотря на приказ командира катапультироваться, Орлов П.И. направил свою горящую машину </w:t>
      </w: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в место скопления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вражеской техники. Отважный летчик взорвал немецкий эшелон ценой собственной жизни. Пожертвовав своей жизнью, наш земляк спас десятки других, которые неизбежно погибли бы, штурмуя хорошо укрепленный немцами узел. К сожалению, за этот бессмертный подвиг он награжден не был…</w:t>
      </w:r>
    </w:p>
    <w:p w:rsid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8 ноября 1943 года в СССР был учрежден орден Славы. Он предназначался для награждения рядового и сержантского состава.</w:t>
      </w:r>
    </w:p>
    <w:p w:rsidR="001C3C03" w:rsidRPr="00F76DCA" w:rsidRDefault="001C3C03" w:rsidP="001C3C03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color w:val="000000"/>
          <w:sz w:val="24"/>
          <w:szCs w:val="24"/>
        </w:rPr>
        <w:drawing>
          <wp:inline distT="0" distB="0" distL="0" distR="0">
            <wp:extent cx="5626621" cy="2956955"/>
            <wp:effectExtent l="133350" t="76200" r="126479" b="71995"/>
            <wp:docPr id="6" name="Рисунок 6" descr="C:\Users\user\Downloads\IMG_20191209_11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191209_1149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8092" r="12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621" cy="2956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В истории Великой Отечественной войны известен единственный случай, когда кавалерами ордена Славы стали сразу все солдаты и сержанты 1-го батальона 215-го гвардейского полка. В середине января 1945 года батальон стремительным броском разорвал неприступную оборону на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Пулавском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плацдарме за Вислой. Этот небывалый по дерзости и стремительности удар обеспечил всем частям дивизии быстрое продвижение вперед. По решению Военного Совета 69-й армии 1-й батальон стал называться «Батальоном Славы».</w:t>
      </w:r>
    </w:p>
    <w:p w:rsid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До 1945 года кавалерами ордена 3-й степени стали 980 тысяч человек, 2-й степени - 46 тысяч, а полными кавалерами – 2тысячи 562 человека.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Орден Святого Георгия и знак отличия - Георгиевский крест были возвращены в Российскую Федерацию в 1992 году.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Первым кавалером восстановленного ордена 4-й степени стал 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 xml:space="preserve">18 августа 2008 года командующий войсками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Северо-Кавказского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военного округа генерал-полковник Сергей Макаров.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 xml:space="preserve">Сергей Афанасьевич Макаров награжден за успешное проведение операции, официально названной «принуждение Грузии к миру», нам больше известна как трехдневная война или </w:t>
      </w:r>
      <w:proofErr w:type="spellStart"/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Грузино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- Осетинская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война.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Звание Герой Российской Федерации и знак особого отличия - медаль "Золотая Звезда" были установлены 20 марта 1992 года. Первым их удостоился 11 апреля 1992 года космонавт Сергей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Крикалев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, ставший еще в апреле 1989 года  Героем Советского Союза.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В 1990 году Сергей Константинович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Крикалёв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принял участие в девятой экспедиции на станцию «Мир», которая началась 19 мая 1991 года с командиром Анатолием Павловичем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Арцебарским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, бортинженером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Крикалёвым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и британской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астронавткой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Хелен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Шарман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. Через неделю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Шарман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вернулась на Землю с предыдущим экипажем, а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Крикалёв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и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Арцебарский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остались на «Мире». За лето они осуществили шесть выходов в открытый космос, при этом провели многочисленные научные эксперименты, а также работы по обслуживанию станции. С.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Крикалев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должен был вернуться на землю через 5 месяцев. Но в июле 1991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Крикалёв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согласился остаться на станции «Мир» в качестве бортинженера с другим экипажем, который должен был прибыть в октябре. После смены экипажа в октябре Волков (командир) и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Крикалёв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продолжили эксперименты на «Мире», совершили ещё один выход в открытый космос и вернулись на Землю 25 марта 1992 года. За этот полёт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Крикалёв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был удостоен звания Героя Российской Федерации (звезда Героя РФ № 1). Этот полет интересен тем, что космонавты улетали из СССР, а вернулись уже в Россию — во время их полета Советский Союз прекратил существование. За два первых полёта </w:t>
      </w:r>
      <w:proofErr w:type="spell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Крикалёв</w:t>
      </w:r>
      <w:proofErr w:type="spell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провёл в космосе более года и трёх месяцев и совершил семь выходов в открытый  космос.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И в этот день «мы не только отдаем дань памяти героическим предкам, но и чествуем ныне живущих </w:t>
      </w:r>
      <w:hyperlink r:id="rId10" w:history="1">
        <w:r w:rsidRPr="00F76DCA">
          <w:rPr>
            <w:rFonts w:asciiTheme="majorBidi" w:eastAsia="Times New Roman" w:hAnsiTheme="majorBidi" w:cstheme="majorBidi"/>
            <w:color w:val="0000FF"/>
            <w:sz w:val="24"/>
            <w:szCs w:val="24"/>
            <w:u w:val="single"/>
          </w:rPr>
          <w:t>Героев Советского Союза</w:t>
        </w:r>
      </w:hyperlink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, </w:t>
      </w:r>
      <w:hyperlink r:id="rId11" w:history="1">
        <w:r w:rsidRPr="00F76DCA">
          <w:rPr>
            <w:rFonts w:asciiTheme="majorBidi" w:eastAsia="Times New Roman" w:hAnsiTheme="majorBidi" w:cstheme="majorBidi"/>
            <w:color w:val="0000FF"/>
            <w:sz w:val="24"/>
            <w:szCs w:val="24"/>
            <w:u w:val="single"/>
          </w:rPr>
          <w:t>Героев Российской Федерации</w:t>
        </w:r>
      </w:hyperlink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, кавалеров </w:t>
      </w:r>
      <w:hyperlink r:id="rId12" w:history="1">
        <w:r w:rsidRPr="00F76DCA">
          <w:rPr>
            <w:rFonts w:asciiTheme="majorBidi" w:eastAsia="Times New Roman" w:hAnsiTheme="majorBidi" w:cstheme="majorBidi"/>
            <w:color w:val="0000FF"/>
            <w:sz w:val="24"/>
            <w:szCs w:val="24"/>
            <w:u w:val="single"/>
          </w:rPr>
          <w:t>ордена Святого Георгия</w:t>
        </w:r>
      </w:hyperlink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 и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 </w:t>
      </w:r>
      <w:hyperlink r:id="rId13" w:history="1">
        <w:r w:rsidRPr="00F76DCA">
          <w:rPr>
            <w:rFonts w:asciiTheme="majorBidi" w:eastAsia="Times New Roman" w:hAnsiTheme="majorBidi" w:cstheme="majorBidi"/>
            <w:color w:val="0000FF"/>
            <w:sz w:val="24"/>
            <w:szCs w:val="24"/>
            <w:u w:val="single"/>
          </w:rPr>
          <w:t>ордена Славы</w:t>
        </w:r>
      </w:hyperlink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».</w:t>
      </w:r>
    </w:p>
    <w:p w:rsidR="00F76DCA" w:rsidRDefault="00F76DCA" w:rsidP="00F76DC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2 чтец:</w:t>
      </w:r>
    </w:p>
    <w:p w:rsidR="001C3C03" w:rsidRPr="00F76DCA" w:rsidRDefault="001C3C03" w:rsidP="001C3C03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color w:val="000000"/>
          <w:sz w:val="24"/>
          <w:szCs w:val="24"/>
        </w:rPr>
        <w:drawing>
          <wp:inline distT="0" distB="0" distL="0" distR="0">
            <wp:extent cx="5322905" cy="2291938"/>
            <wp:effectExtent l="38100" t="0" r="11095" b="679862"/>
            <wp:docPr id="7" name="Рисунок 7" descr="C:\Users\user\Downloads\IMG_20191209_11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191209_1151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2185" b="11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905" cy="229193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76DCA" w:rsidRPr="00F76DCA" w:rsidRDefault="00F76DCA" w:rsidP="00F76DC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С историей не спорят,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>с историей живут,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>она объединяет на подвиг и на труд.</w:t>
      </w:r>
    </w:p>
    <w:p w:rsidR="00F76DCA" w:rsidRPr="00F76DCA" w:rsidRDefault="00F76DCA" w:rsidP="00F76DC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Едино государство,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>когда един народ, 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>когда великой силой он движется вперед!</w:t>
      </w:r>
    </w:p>
    <w:p w:rsidR="00F76DCA" w:rsidRPr="00F76DCA" w:rsidRDefault="00F76DCA" w:rsidP="00F76DC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В День Героя будем рядом,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>будем вместе навсегда!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>Вместе жить, работать, строить, сеять хлеб, растить детей.</w:t>
      </w:r>
    </w:p>
    <w:p w:rsidR="00F76DCA" w:rsidRPr="00F76DCA" w:rsidRDefault="00F76DCA" w:rsidP="00F76DC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lastRenderedPageBreak/>
        <w:t>Созидать, любить и спорить, охранять покой людей.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>Предков чтить, дела их помнить,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>войн, конфликтов избегать.</w:t>
      </w:r>
    </w:p>
    <w:p w:rsidR="00F76DCA" w:rsidRPr="00F76DCA" w:rsidRDefault="00F76DCA" w:rsidP="00F76DC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 Чтобы счастьем жизнь наполнить,</w:t>
      </w: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>чтоб под мирным небом спать!</w:t>
      </w:r>
    </w:p>
    <w:p w:rsidR="00F76DCA" w:rsidRPr="00F76DCA" w:rsidRDefault="00F76DCA" w:rsidP="00F76DCA">
      <w:pPr>
        <w:shd w:val="clear" w:color="auto" w:fill="FFFFFF"/>
        <w:spacing w:after="0" w:line="240" w:lineRule="auto"/>
        <w:ind w:left="720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Минута молчания в память о погибших.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Учитель:</w:t>
      </w:r>
    </w:p>
    <w:p w:rsidR="00F76DCA" w:rsidRPr="00F76DCA" w:rsidRDefault="00F76DCA" w:rsidP="00F76DCA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Мы  познакомились с историей Дня Героя РФ. Наша Родина, Россия, - страна героическая. В тысячелетней её истории военных лет в общей сложности было больше, чем мирных, Но, какие бы враги </w:t>
      </w:r>
      <w:proofErr w:type="gramStart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>нам</w:t>
      </w:r>
      <w:proofErr w:type="gramEnd"/>
      <w:r w:rsidRPr="00F76DC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ни бросали вызов, мы выстояли благодаря героизму народа. Мы должны знать, помнить и чествовать героев нашей страны. Герой никогда не умрёт, пока память в народе живёт.</w:t>
      </w:r>
    </w:p>
    <w:p w:rsidR="00610780" w:rsidRPr="00F76DCA" w:rsidRDefault="00610780" w:rsidP="00F76DCA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F76DCA" w:rsidRPr="00F76DCA" w:rsidRDefault="00F76DCA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sectPr w:rsidR="00F76DCA" w:rsidRPr="00F76DCA" w:rsidSect="00F76DC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52293"/>
    <w:multiLevelType w:val="multilevel"/>
    <w:tmpl w:val="59DA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336183"/>
    <w:multiLevelType w:val="multilevel"/>
    <w:tmpl w:val="30CEC0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40759A"/>
    <w:multiLevelType w:val="multilevel"/>
    <w:tmpl w:val="CD1077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19383D"/>
    <w:multiLevelType w:val="multilevel"/>
    <w:tmpl w:val="F55A0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76DCA"/>
    <w:rsid w:val="001C3C03"/>
    <w:rsid w:val="00610780"/>
    <w:rsid w:val="00F76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76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76DCA"/>
  </w:style>
  <w:style w:type="paragraph" w:customStyle="1" w:styleId="c11">
    <w:name w:val="c11"/>
    <w:basedOn w:val="a"/>
    <w:rsid w:val="00F76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76DCA"/>
  </w:style>
  <w:style w:type="paragraph" w:customStyle="1" w:styleId="c14">
    <w:name w:val="c14"/>
    <w:basedOn w:val="a"/>
    <w:rsid w:val="00F76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F76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76DCA"/>
  </w:style>
  <w:style w:type="character" w:customStyle="1" w:styleId="c1">
    <w:name w:val="c1"/>
    <w:basedOn w:val="a0"/>
    <w:rsid w:val="00F76DCA"/>
  </w:style>
  <w:style w:type="paragraph" w:customStyle="1" w:styleId="c7">
    <w:name w:val="c7"/>
    <w:basedOn w:val="a"/>
    <w:rsid w:val="00F76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F76DCA"/>
  </w:style>
  <w:style w:type="character" w:customStyle="1" w:styleId="c10">
    <w:name w:val="c10"/>
    <w:basedOn w:val="a0"/>
    <w:rsid w:val="00F76DCA"/>
  </w:style>
  <w:style w:type="character" w:styleId="a3">
    <w:name w:val="Hyperlink"/>
    <w:basedOn w:val="a0"/>
    <w:uiPriority w:val="99"/>
    <w:semiHidden/>
    <w:unhideWhenUsed/>
    <w:rsid w:val="00F76DC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3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C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google.com/url?q=http://infourok.ru/go.html?href%3Dhttp%253A%252F%252Fru.wikipedia.org%252Fwiki%252F%2525D0%25259E%2525D1%252580%2525D0%2525B4%2525D0%2525B5%2525D0%2525BD_%2525D0%2525A1%2525D0%2525BB%2525D0%2525B0%2525D0%2525B2%2525D1%25258B&amp;sa=D&amp;ust=1529431529795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google.com/url?q=http://infourok.ru/go.html?href%3Dhttp%253A%252F%252Fru.wikipedia.org%252Fwiki%252F%2525D0%25259E%2525D1%252580%2525D0%2525B4%2525D0%2525B5%2525D0%2525BD_%2525D0%2525A1%2525D0%2525B2%2525D1%25258F%2525D1%252582%2525D0%2525BE%2525D0%2525B3%2525D0%2525BE_%2525D0%252593%2525D0%2525B5%2525D0%2525BE%2525D1%252580%2525D0%2525B3%2525D0%2525B8%2525D1%25258F&amp;sa=D&amp;ust=152943152979500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google.com/url?q=http://infourok.ru/go.html?href%3Dhttp%253A%252F%252Fru.wikipedia.org%252Fwiki%252F%2525D0%252593%2525D0%2525B5%2525D1%252580%2525D0%2525BE%2525D0%2525B9_%2525D0%2525A0%2525D0%2525BE%2525D1%252581%2525D1%252581%2525D0%2525B8%2525D0%2525B9%2525D1%252581%2525D0%2525BA%2525D0%2525BE%2525D0%2525B9_%2525D0%2525A4%2525D0%2525B5%2525D0%2525B4%2525D0%2525B5%2525D1%252580%2525D0%2525B0%2525D1%252586%2525D0%2525B8%2525D0%2525B8&amp;sa=D&amp;ust=1529431529794000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infourok.ru/go.html?href%3Dhttp%253A%252F%252Fru.wikipedia.org%252Fwiki%252F%2525D0%252593%2525D0%2525B5%2525D1%252580%2525D0%2525BE%2525D0%2525B9_%2525D0%2525A1%2525D0%2525BE%2525D0%2525B2%2525D0%2525B5%2525D1%252582%2525D1%252581%2525D0%2525BA%2525D0%2525BE%2525D0%2525B3%2525D0%2525BE_%2525D0%2525A1%2525D0%2525BE%2525D1%25258E%2525D0%2525B7%2525D0%2525B0&amp;sa=D&amp;ust=152943152979400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2574</Words>
  <Characters>14678</Characters>
  <Application>Microsoft Office Word</Application>
  <DocSecurity>0</DocSecurity>
  <Lines>122</Lines>
  <Paragraphs>34</Paragraphs>
  <ScaleCrop>false</ScaleCrop>
  <Company>Reanimator Extreme Edition</Company>
  <LinksUpToDate>false</LinksUpToDate>
  <CharactersWithSpaces>17218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2019-12-09T15:04:00Z</dcterms:created>
  <dcterms:modified xsi:type="dcterms:W3CDTF">2019-12-09T15:26:00Z</dcterms:modified>
</cp:coreProperties>
</file>